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3"/>
        <w:gridCol w:w="5172"/>
      </w:tblGrid>
      <w:tr w:rsidR="00D228FA" w:rsidTr="003257CA">
        <w:tc>
          <w:tcPr>
            <w:tcW w:w="5173" w:type="dxa"/>
          </w:tcPr>
          <w:p w:rsidR="00D228FA" w:rsidRDefault="00D228FA" w:rsidP="00D228F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2C0200D" wp14:editId="2F9A6C43">
                  <wp:extent cx="3147993" cy="23622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Gruppenbild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93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</w:tcPr>
          <w:p w:rsidR="00D228FA" w:rsidRDefault="00D228FA" w:rsidP="00D228F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2382280" wp14:editId="4E907260">
                  <wp:extent cx="3146400" cy="2361005"/>
                  <wp:effectExtent l="0" t="0" r="0" b="127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BS-RU-KJP-Bihui-SG-GR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400" cy="236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8FA" w:rsidRPr="00D228FA" w:rsidTr="003257CA">
        <w:tc>
          <w:tcPr>
            <w:tcW w:w="5173" w:type="dxa"/>
          </w:tcPr>
          <w:p w:rsidR="00D228FA" w:rsidRDefault="00D228FA" w:rsidP="00D228FA">
            <w:pPr>
              <w:rPr>
                <w:rFonts w:ascii="Arial" w:hAnsi="Arial" w:cs="Arial"/>
                <w:noProof/>
                <w:sz w:val="20"/>
                <w:szCs w:val="20"/>
                <w:lang w:eastAsia="de-DE"/>
              </w:rPr>
            </w:pPr>
            <w:r w:rsidRPr="00D228FA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t>Gruppenbild mit zahlreichen Teilnehmern</w:t>
            </w:r>
          </w:p>
          <w:p w:rsidR="00D228FA" w:rsidRPr="00D228FA" w:rsidRDefault="00D228FA" w:rsidP="00D228FA">
            <w:pPr>
              <w:rPr>
                <w:rFonts w:ascii="Arial" w:hAnsi="Arial" w:cs="Arial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172" w:type="dxa"/>
          </w:tcPr>
          <w:p w:rsidR="00D228FA" w:rsidRDefault="00D228FA" w:rsidP="00D228FA">
            <w:pPr>
              <w:rPr>
                <w:rFonts w:ascii="Arial" w:hAnsi="Arial" w:cs="Arial"/>
                <w:noProof/>
                <w:sz w:val="20"/>
                <w:szCs w:val="20"/>
                <w:lang w:eastAsia="de-D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t>Bernd Seiser, Ralf Urbanczyk, Kurt Przystupa, Chiu Bihui, Siegbert Gerhard und Günter Rawe</w:t>
            </w:r>
          </w:p>
          <w:p w:rsidR="003257CA" w:rsidRPr="00D228FA" w:rsidRDefault="003257CA" w:rsidP="00D228FA">
            <w:pPr>
              <w:rPr>
                <w:rFonts w:ascii="Arial" w:hAnsi="Arial" w:cs="Arial"/>
                <w:noProof/>
                <w:sz w:val="20"/>
                <w:szCs w:val="20"/>
                <w:lang w:eastAsia="de-DE"/>
              </w:rPr>
            </w:pPr>
          </w:p>
        </w:tc>
      </w:tr>
      <w:tr w:rsidR="00D228FA" w:rsidTr="003257CA">
        <w:tc>
          <w:tcPr>
            <w:tcW w:w="5173" w:type="dxa"/>
          </w:tcPr>
          <w:p w:rsidR="00D228FA" w:rsidRDefault="00D228FA" w:rsidP="00D228FA">
            <w:pPr>
              <w:rPr>
                <w:rFonts w:ascii="Arial" w:hAnsi="Arial" w:cs="Arial"/>
                <w:noProof/>
                <w:sz w:val="24"/>
                <w:szCs w:val="24"/>
                <w:lang w:eastAsia="de-DE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1680999B" wp14:editId="5E9182C8">
                  <wp:extent cx="3146400" cy="2361005"/>
                  <wp:effectExtent l="0" t="0" r="0" b="127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-TN-RR-KL-Bihui-OM-JCH-MT-DL-Sascha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400" cy="236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</w:tcPr>
          <w:p w:rsidR="00D228FA" w:rsidRDefault="00D228FA" w:rsidP="00D228FA">
            <w:pPr>
              <w:rPr>
                <w:rFonts w:ascii="Arial" w:hAnsi="Arial" w:cs="Arial"/>
                <w:noProof/>
                <w:sz w:val="24"/>
                <w:szCs w:val="24"/>
                <w:lang w:eastAsia="de-DE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0F532AB2" wp14:editId="0499A1B2">
                  <wp:extent cx="3146400" cy="2361005"/>
                  <wp:effectExtent l="0" t="0" r="0" b="127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-ChiuBihui-PingLu-CarlsonHuang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400" cy="236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8FA" w:rsidRPr="00D228FA" w:rsidTr="003257CA">
        <w:tc>
          <w:tcPr>
            <w:tcW w:w="5173" w:type="dxa"/>
          </w:tcPr>
          <w:p w:rsidR="00D228FA" w:rsidRPr="00D228FA" w:rsidRDefault="00D228FA" w:rsidP="00D228FA">
            <w:pPr>
              <w:rPr>
                <w:rFonts w:ascii="Arial" w:hAnsi="Arial" w:cs="Arial"/>
                <w:noProof/>
                <w:sz w:val="18"/>
                <w:szCs w:val="18"/>
                <w:lang w:eastAsia="de-DE"/>
              </w:rPr>
            </w:pPr>
            <w:r w:rsidRPr="00D228FA">
              <w:rPr>
                <w:rFonts w:ascii="Arial" w:hAnsi="Arial" w:cs="Arial"/>
                <w:noProof/>
                <w:sz w:val="18"/>
                <w:szCs w:val="18"/>
                <w:lang w:eastAsia="de-DE"/>
              </w:rPr>
              <w:t>Reinhard Reese, Karl Lackes, Chiu Bihui, Olaf Mertens, Jörg Hoffmann, Manfred Theile, Dieter Leupold, Sascha Scholz</w:t>
            </w:r>
          </w:p>
        </w:tc>
        <w:tc>
          <w:tcPr>
            <w:tcW w:w="5172" w:type="dxa"/>
          </w:tcPr>
          <w:p w:rsidR="00D228FA" w:rsidRDefault="00D228FA" w:rsidP="00D228FA">
            <w:pPr>
              <w:rPr>
                <w:rFonts w:ascii="Arial" w:hAnsi="Arial" w:cs="Arial"/>
                <w:noProof/>
                <w:sz w:val="18"/>
                <w:szCs w:val="18"/>
                <w:lang w:eastAsia="de-DE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de-DE"/>
              </w:rPr>
              <w:t>RTI-Delegation mit Redaktionsleiterin Chiu Bihui, Intendantin Ping Lu und stvtr. Programmdirektor Carlson Huang</w:t>
            </w:r>
          </w:p>
          <w:p w:rsidR="003257CA" w:rsidRPr="00D228FA" w:rsidRDefault="003257CA" w:rsidP="00D228FA">
            <w:pPr>
              <w:rPr>
                <w:rFonts w:ascii="Arial" w:hAnsi="Arial" w:cs="Arial"/>
                <w:noProof/>
                <w:sz w:val="18"/>
                <w:szCs w:val="18"/>
                <w:lang w:eastAsia="de-DE"/>
              </w:rPr>
            </w:pPr>
          </w:p>
        </w:tc>
      </w:tr>
      <w:tr w:rsidR="00D228FA" w:rsidTr="003257CA">
        <w:tc>
          <w:tcPr>
            <w:tcW w:w="5173" w:type="dxa"/>
          </w:tcPr>
          <w:p w:rsidR="00D228FA" w:rsidRDefault="003257CA" w:rsidP="00D228FA">
            <w:pPr>
              <w:rPr>
                <w:rFonts w:ascii="Arial" w:hAnsi="Arial" w:cs="Arial"/>
                <w:noProof/>
                <w:sz w:val="24"/>
                <w:szCs w:val="24"/>
                <w:lang w:eastAsia="de-DE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14DCD187" wp14:editId="765EF3CB">
                  <wp:extent cx="3146400" cy="2361005"/>
                  <wp:effectExtent l="0" t="0" r="0" b="127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-TN-EO-ML-MB-RR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400" cy="236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</w:tcPr>
          <w:p w:rsidR="00D228FA" w:rsidRDefault="003257CA" w:rsidP="00D228FA">
            <w:pPr>
              <w:rPr>
                <w:rFonts w:ascii="Arial" w:hAnsi="Arial" w:cs="Arial"/>
                <w:noProof/>
                <w:sz w:val="24"/>
                <w:szCs w:val="24"/>
                <w:lang w:eastAsia="de-DE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3BBA516" wp14:editId="40B91E06">
                  <wp:extent cx="3146400" cy="2361005"/>
                  <wp:effectExtent l="0" t="0" r="0" b="127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-TN-PB-EO-ML-RR-MT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400" cy="236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8FA" w:rsidRPr="003257CA" w:rsidTr="003257CA">
        <w:tc>
          <w:tcPr>
            <w:tcW w:w="5173" w:type="dxa"/>
          </w:tcPr>
          <w:p w:rsidR="00D228FA" w:rsidRPr="003257CA" w:rsidRDefault="003257CA" w:rsidP="00D228FA">
            <w:pPr>
              <w:rPr>
                <w:rFonts w:ascii="Arial" w:hAnsi="Arial" w:cs="Arial"/>
                <w:noProof/>
                <w:sz w:val="20"/>
                <w:szCs w:val="20"/>
                <w:lang w:eastAsia="de-D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t>Erik Oeffinger, Manfred Lietzmann, Michael Bethge, Reinhard Reese, Kurt Przystupa</w:t>
            </w:r>
          </w:p>
        </w:tc>
        <w:tc>
          <w:tcPr>
            <w:tcW w:w="5172" w:type="dxa"/>
          </w:tcPr>
          <w:p w:rsidR="00D228FA" w:rsidRPr="003257CA" w:rsidRDefault="003257CA" w:rsidP="00D228FA">
            <w:pPr>
              <w:rPr>
                <w:rFonts w:ascii="Arial" w:hAnsi="Arial" w:cs="Arial"/>
                <w:noProof/>
                <w:sz w:val="20"/>
                <w:szCs w:val="20"/>
                <w:lang w:eastAsia="de-D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t>Peter Boeck, Erik Oeffinger, Manfred Lietzmann, Reinhard Reese, Manfred Theile</w:t>
            </w:r>
          </w:p>
        </w:tc>
      </w:tr>
    </w:tbl>
    <w:p w:rsidR="003257CA" w:rsidRDefault="003257CA"/>
    <w:p w:rsidR="003257CA" w:rsidRDefault="003257CA">
      <w:r>
        <w:br w:type="page"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3"/>
        <w:gridCol w:w="5172"/>
      </w:tblGrid>
      <w:tr w:rsidR="003257CA" w:rsidTr="003257CA">
        <w:tc>
          <w:tcPr>
            <w:tcW w:w="5173" w:type="dxa"/>
          </w:tcPr>
          <w:p w:rsidR="00D228FA" w:rsidRDefault="003257CA" w:rsidP="00D228FA">
            <w:pPr>
              <w:rPr>
                <w:rFonts w:ascii="Arial" w:hAnsi="Arial" w:cs="Arial"/>
                <w:noProof/>
                <w:sz w:val="24"/>
                <w:szCs w:val="24"/>
                <w:lang w:eastAsia="de-DE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de-DE"/>
              </w:rPr>
              <w:lastRenderedPageBreak/>
              <w:drawing>
                <wp:inline distT="0" distB="0" distL="0" distR="0">
                  <wp:extent cx="3146400" cy="2361004"/>
                  <wp:effectExtent l="0" t="0" r="0" b="127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-TN-DL-JCH-KJP-MB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400" cy="2361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</w:tcPr>
          <w:p w:rsidR="00D228FA" w:rsidRDefault="003257CA" w:rsidP="00D228FA">
            <w:pPr>
              <w:rPr>
                <w:rFonts w:ascii="Arial" w:hAnsi="Arial" w:cs="Arial"/>
                <w:noProof/>
                <w:sz w:val="24"/>
                <w:szCs w:val="24"/>
                <w:lang w:eastAsia="de-DE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de-DE"/>
              </w:rPr>
              <w:drawing>
                <wp:inline distT="0" distB="0" distL="0" distR="0">
                  <wp:extent cx="3060000" cy="2375449"/>
                  <wp:effectExtent l="0" t="0" r="7620" b="635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-WilliStengel-AlfredAlbrecht-SG-KL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375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7CA" w:rsidRPr="003257CA" w:rsidTr="003257CA">
        <w:tc>
          <w:tcPr>
            <w:tcW w:w="5173" w:type="dxa"/>
          </w:tcPr>
          <w:p w:rsidR="003257CA" w:rsidRPr="003257CA" w:rsidRDefault="003257CA" w:rsidP="00D228FA">
            <w:pPr>
              <w:rPr>
                <w:rFonts w:ascii="Arial" w:hAnsi="Arial" w:cs="Arial"/>
                <w:noProof/>
                <w:sz w:val="20"/>
                <w:szCs w:val="20"/>
                <w:lang w:eastAsia="de-D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t>Dieter Leupold, Jörg Hoffmann, Kurt Przystupa, Michael Bethge</w:t>
            </w:r>
          </w:p>
        </w:tc>
        <w:tc>
          <w:tcPr>
            <w:tcW w:w="5172" w:type="dxa"/>
          </w:tcPr>
          <w:p w:rsidR="003257CA" w:rsidRDefault="003257CA" w:rsidP="00D228FA">
            <w:pPr>
              <w:rPr>
                <w:rFonts w:ascii="Arial" w:hAnsi="Arial" w:cs="Arial"/>
                <w:noProof/>
                <w:sz w:val="20"/>
                <w:szCs w:val="20"/>
                <w:lang w:eastAsia="de-D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t>Willi Stengel, Alfred Albrecht, Siegbert Gerhard, Karl Lackes</w:t>
            </w:r>
          </w:p>
          <w:p w:rsidR="003257CA" w:rsidRPr="003257CA" w:rsidRDefault="003257CA" w:rsidP="00D228FA">
            <w:pPr>
              <w:rPr>
                <w:rFonts w:ascii="Arial" w:hAnsi="Arial" w:cs="Arial"/>
                <w:noProof/>
                <w:sz w:val="20"/>
                <w:szCs w:val="20"/>
                <w:lang w:eastAsia="de-DE"/>
              </w:rPr>
            </w:pPr>
          </w:p>
        </w:tc>
      </w:tr>
      <w:tr w:rsidR="003257CA" w:rsidTr="003257CA">
        <w:tc>
          <w:tcPr>
            <w:tcW w:w="5173" w:type="dxa"/>
          </w:tcPr>
          <w:p w:rsidR="003257CA" w:rsidRDefault="003257CA" w:rsidP="00D228FA">
            <w:pPr>
              <w:rPr>
                <w:rFonts w:ascii="Arial" w:hAnsi="Arial" w:cs="Arial"/>
                <w:noProof/>
                <w:sz w:val="24"/>
                <w:szCs w:val="24"/>
                <w:lang w:eastAsia="de-DE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de-DE"/>
              </w:rPr>
              <w:drawing>
                <wp:inline distT="0" distB="0" distL="0" distR="0">
                  <wp:extent cx="3132000" cy="2350181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-PB-SG-WS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000" cy="2350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</w:tcPr>
          <w:p w:rsidR="003257CA" w:rsidRDefault="003257CA" w:rsidP="00D228FA">
            <w:pPr>
              <w:rPr>
                <w:rFonts w:ascii="Arial" w:hAnsi="Arial" w:cs="Arial"/>
                <w:noProof/>
                <w:sz w:val="24"/>
                <w:szCs w:val="24"/>
                <w:lang w:eastAsia="de-DE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de-DE"/>
              </w:rPr>
              <w:drawing>
                <wp:inline distT="0" distB="0" distL="0" distR="0">
                  <wp:extent cx="3132000" cy="2350181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-TN-DirkKöhler-MW-HPT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000" cy="2350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7CA" w:rsidRPr="00AE21AF" w:rsidTr="003257CA">
        <w:tc>
          <w:tcPr>
            <w:tcW w:w="5173" w:type="dxa"/>
          </w:tcPr>
          <w:p w:rsidR="003257CA" w:rsidRDefault="008F1741" w:rsidP="00D228FA">
            <w:pPr>
              <w:rPr>
                <w:rFonts w:ascii="Arial" w:hAnsi="Arial" w:cs="Arial"/>
                <w:noProof/>
                <w:sz w:val="20"/>
                <w:szCs w:val="20"/>
                <w:lang w:eastAsia="de-D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t>Peter Boeck, Siegbert Gerhard und Willi Stengel beim Hobbyplausch rund um die Kurzwelle</w:t>
            </w:r>
          </w:p>
          <w:p w:rsidR="008F1741" w:rsidRPr="00AE21AF" w:rsidRDefault="008F1741" w:rsidP="00D228FA">
            <w:pPr>
              <w:rPr>
                <w:rFonts w:ascii="Arial" w:hAnsi="Arial" w:cs="Arial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5172" w:type="dxa"/>
          </w:tcPr>
          <w:p w:rsidR="003257CA" w:rsidRPr="00AE21AF" w:rsidRDefault="008F1741" w:rsidP="008F1741">
            <w:pPr>
              <w:rPr>
                <w:rFonts w:ascii="Arial" w:hAnsi="Arial" w:cs="Arial"/>
                <w:noProof/>
                <w:sz w:val="20"/>
                <w:szCs w:val="20"/>
                <w:lang w:eastAsia="de-D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t>Hobbytalk, u. a. mit Dirk Köhler, Markus Weidner und Hans-Peter Theemann</w:t>
            </w:r>
          </w:p>
        </w:tc>
      </w:tr>
      <w:tr w:rsidR="003257CA" w:rsidTr="003257CA">
        <w:tc>
          <w:tcPr>
            <w:tcW w:w="5173" w:type="dxa"/>
          </w:tcPr>
          <w:p w:rsidR="003257CA" w:rsidRDefault="003257CA" w:rsidP="00D228FA">
            <w:pPr>
              <w:rPr>
                <w:rFonts w:ascii="Arial" w:hAnsi="Arial" w:cs="Arial"/>
                <w:noProof/>
                <w:sz w:val="24"/>
                <w:szCs w:val="24"/>
                <w:lang w:eastAsia="de-DE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de-DE"/>
              </w:rPr>
              <w:drawing>
                <wp:inline distT="0" distB="0" distL="0" distR="0">
                  <wp:extent cx="3132000" cy="2350196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-Heimreise-BD-IR-GR-EO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000" cy="2350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</w:tcPr>
          <w:p w:rsidR="003257CA" w:rsidRDefault="003257CA" w:rsidP="00D228FA">
            <w:pPr>
              <w:rPr>
                <w:rFonts w:ascii="Arial" w:hAnsi="Arial" w:cs="Arial"/>
                <w:noProof/>
                <w:sz w:val="24"/>
                <w:szCs w:val="24"/>
                <w:lang w:eastAsia="de-DE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de-DE"/>
              </w:rPr>
              <w:drawing>
                <wp:inline distT="0" distB="0" distL="0" distR="0">
                  <wp:extent cx="3132000" cy="2350181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-Heimreise-RU-HerbertJoerger-WS-HWL-ML-MT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000" cy="2350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7CA" w:rsidRPr="00AE21AF" w:rsidTr="003257CA">
        <w:tc>
          <w:tcPr>
            <w:tcW w:w="5173" w:type="dxa"/>
          </w:tcPr>
          <w:p w:rsidR="003257CA" w:rsidRPr="00AE21AF" w:rsidRDefault="008F1741" w:rsidP="00D228FA">
            <w:pPr>
              <w:rPr>
                <w:rFonts w:ascii="Arial" w:hAnsi="Arial" w:cs="Arial"/>
                <w:noProof/>
                <w:sz w:val="20"/>
                <w:szCs w:val="20"/>
                <w:lang w:eastAsia="de-D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t>Birgit Denker, Ingrid und Günter Rawe, Erik Oeffinger an der S-Bahn-Station Ottenau</w:t>
            </w:r>
          </w:p>
        </w:tc>
        <w:tc>
          <w:tcPr>
            <w:tcW w:w="5172" w:type="dxa"/>
          </w:tcPr>
          <w:p w:rsidR="003257CA" w:rsidRDefault="008F1741" w:rsidP="00D228FA">
            <w:pPr>
              <w:rPr>
                <w:rFonts w:ascii="Arial" w:hAnsi="Arial" w:cs="Arial"/>
                <w:noProof/>
                <w:sz w:val="20"/>
                <w:szCs w:val="20"/>
                <w:lang w:eastAsia="de-D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t>Ralf Urbancyzk, Herbert Joerger, Werner Schubert, Hans-Werner Lange, Manfred Lietzmann, M. Theile</w:t>
            </w:r>
          </w:p>
          <w:p w:rsidR="008F1741" w:rsidRPr="00AE21AF" w:rsidRDefault="008F1741" w:rsidP="00D228FA">
            <w:pPr>
              <w:rPr>
                <w:rFonts w:ascii="Arial" w:hAnsi="Arial" w:cs="Arial"/>
                <w:noProof/>
                <w:sz w:val="20"/>
                <w:szCs w:val="20"/>
                <w:lang w:eastAsia="de-DE"/>
              </w:rPr>
            </w:pPr>
          </w:p>
        </w:tc>
      </w:tr>
    </w:tbl>
    <w:p w:rsidR="00D228FA" w:rsidRDefault="008F1741" w:rsidP="00D228F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Fazit: Ein rundum gelungenes DX-Treffen bei herrlichem Sonnenschein mit viel Information, Eindrücken, Hobbyplausch und neuen Kontakten zu neuen Hobbyfreunden. Dank an RTI und Bernd </w:t>
      </w:r>
      <w:proofErr w:type="spellStart"/>
      <w:r>
        <w:rPr>
          <w:rFonts w:ascii="Arial" w:hAnsi="Arial" w:cs="Arial"/>
          <w:sz w:val="24"/>
          <w:szCs w:val="24"/>
        </w:rPr>
        <w:t>Seiser</w:t>
      </w:r>
      <w:proofErr w:type="spellEnd"/>
      <w:r>
        <w:rPr>
          <w:rFonts w:ascii="Arial" w:hAnsi="Arial" w:cs="Arial"/>
          <w:sz w:val="24"/>
          <w:szCs w:val="24"/>
        </w:rPr>
        <w:t xml:space="preserve"> und alle, die mit Ihrer Teilnahme zum Erfolg des DX-Treffens beigetragen haben.</w:t>
      </w:r>
      <w:bookmarkStart w:id="0" w:name="_GoBack"/>
      <w:bookmarkEnd w:id="0"/>
    </w:p>
    <w:sectPr w:rsidR="00D228FA" w:rsidSect="00D228FA">
      <w:headerReference w:type="default" r:id="rId19"/>
      <w:pgSz w:w="11906" w:h="16838" w:code="9"/>
      <w:pgMar w:top="851" w:right="851" w:bottom="851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21AF" w:rsidRDefault="00AE21AF" w:rsidP="00AE21AF">
      <w:pPr>
        <w:spacing w:after="0" w:line="240" w:lineRule="auto"/>
      </w:pPr>
      <w:r>
        <w:separator/>
      </w:r>
    </w:p>
  </w:endnote>
  <w:endnote w:type="continuationSeparator" w:id="0">
    <w:p w:rsidR="00AE21AF" w:rsidRDefault="00AE21AF" w:rsidP="00AE2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21AF" w:rsidRDefault="00AE21AF" w:rsidP="00AE21AF">
      <w:pPr>
        <w:spacing w:after="0" w:line="240" w:lineRule="auto"/>
      </w:pPr>
      <w:r>
        <w:separator/>
      </w:r>
    </w:p>
  </w:footnote>
  <w:footnote w:type="continuationSeparator" w:id="0">
    <w:p w:rsidR="00AE21AF" w:rsidRDefault="00AE21AF" w:rsidP="00AE21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1AF" w:rsidRPr="008569E3" w:rsidRDefault="00AE21AF" w:rsidP="00AE21AF">
    <w:pPr>
      <w:spacing w:after="0" w:line="240" w:lineRule="auto"/>
      <w:jc w:val="center"/>
      <w:rPr>
        <w:rFonts w:ascii="Arial" w:hAnsi="Arial" w:cs="Arial"/>
        <w:b/>
        <w:sz w:val="40"/>
        <w:szCs w:val="40"/>
      </w:rPr>
    </w:pPr>
    <w:r w:rsidRPr="008569E3">
      <w:rPr>
        <w:rFonts w:ascii="Arial" w:hAnsi="Arial" w:cs="Arial"/>
        <w:b/>
        <w:sz w:val="40"/>
        <w:szCs w:val="40"/>
      </w:rPr>
      <w:t xml:space="preserve">Bilder vom 37. DX-Treffen am 12.05.2018 in </w:t>
    </w:r>
    <w:proofErr w:type="spellStart"/>
    <w:r w:rsidRPr="008569E3">
      <w:rPr>
        <w:rFonts w:ascii="Arial" w:hAnsi="Arial" w:cs="Arial"/>
        <w:b/>
        <w:sz w:val="40"/>
        <w:szCs w:val="40"/>
      </w:rPr>
      <w:t>Ottenau</w:t>
    </w:r>
    <w:proofErr w:type="spellEnd"/>
  </w:p>
  <w:p w:rsidR="00AE21AF" w:rsidRDefault="00AE21AF" w:rsidP="00AE21AF">
    <w:pPr>
      <w:spacing w:after="0" w:line="240" w:lineRule="aut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Nachlese von Siegbert Gerhard, Frankfurt am Main</w:t>
    </w:r>
  </w:p>
  <w:p w:rsidR="00AE21AF" w:rsidRDefault="00AE21AF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8FA"/>
    <w:rsid w:val="002C7C34"/>
    <w:rsid w:val="003257CA"/>
    <w:rsid w:val="008569E3"/>
    <w:rsid w:val="008F1741"/>
    <w:rsid w:val="00AE21AF"/>
    <w:rsid w:val="00D22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D228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22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228F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E21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E21AF"/>
  </w:style>
  <w:style w:type="paragraph" w:styleId="Fuzeile">
    <w:name w:val="footer"/>
    <w:basedOn w:val="Standard"/>
    <w:link w:val="FuzeileZchn"/>
    <w:uiPriority w:val="99"/>
    <w:unhideWhenUsed/>
    <w:rsid w:val="00AE21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E21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D228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22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228F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E21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E21AF"/>
  </w:style>
  <w:style w:type="paragraph" w:styleId="Fuzeile">
    <w:name w:val="footer"/>
    <w:basedOn w:val="Standard"/>
    <w:link w:val="FuzeileZchn"/>
    <w:uiPriority w:val="99"/>
    <w:unhideWhenUsed/>
    <w:rsid w:val="00AE21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E21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178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SchreibPC</dc:creator>
  <cp:lastModifiedBy>SchreibPC</cp:lastModifiedBy>
  <cp:revision>6</cp:revision>
  <cp:lastPrinted>2018-05-15T09:33:00Z</cp:lastPrinted>
  <dcterms:created xsi:type="dcterms:W3CDTF">2018-05-15T08:42:00Z</dcterms:created>
  <dcterms:modified xsi:type="dcterms:W3CDTF">2018-05-15T09:33:00Z</dcterms:modified>
</cp:coreProperties>
</file>